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94A" w14:textId="4C09B9B2" w:rsidR="009925BB" w:rsidRPr="004B5BBE" w:rsidRDefault="00351F00" w:rsidP="005A02AB">
      <w:pPr>
        <w:pStyle w:val="Nagwek1"/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UCHWAŁA NR 1</w:t>
      </w:r>
      <w:r w:rsidR="009225CE" w:rsidRPr="004B5BBE">
        <w:rPr>
          <w:rFonts w:ascii="Arial" w:hAnsi="Arial" w:cs="Arial"/>
          <w:sz w:val="20"/>
          <w:szCs w:val="20"/>
        </w:rPr>
        <w:t>/202</w:t>
      </w:r>
      <w:r w:rsidR="00405535">
        <w:rPr>
          <w:rFonts w:ascii="Arial" w:hAnsi="Arial" w:cs="Arial"/>
          <w:sz w:val="20"/>
          <w:szCs w:val="20"/>
        </w:rPr>
        <w:t>5</w:t>
      </w:r>
      <w:r w:rsidR="00964BEB" w:rsidRPr="004B5BBE">
        <w:rPr>
          <w:rFonts w:ascii="Arial" w:hAnsi="Arial" w:cs="Arial"/>
          <w:sz w:val="20"/>
          <w:szCs w:val="20"/>
        </w:rPr>
        <w:t>/202</w:t>
      </w:r>
      <w:r w:rsidR="00405535">
        <w:rPr>
          <w:rFonts w:ascii="Arial" w:hAnsi="Arial" w:cs="Arial"/>
          <w:sz w:val="20"/>
          <w:szCs w:val="20"/>
        </w:rPr>
        <w:t>6</w:t>
      </w:r>
    </w:p>
    <w:p w14:paraId="252A1B58" w14:textId="77777777" w:rsidR="009925BB" w:rsidRPr="004B5BBE" w:rsidRDefault="009925BB" w:rsidP="009925BB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Rady Pedagogicznej Przedszkola Miejskiego Nr 126 w Łodzi</w:t>
      </w:r>
    </w:p>
    <w:p w14:paraId="5B67C22E" w14:textId="17A99D0B" w:rsidR="009925BB" w:rsidRPr="004B5BBE" w:rsidRDefault="005A02AB" w:rsidP="009925B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B5BBE">
        <w:rPr>
          <w:rFonts w:ascii="Arial" w:hAnsi="Arial" w:cs="Arial"/>
          <w:color w:val="000000"/>
          <w:sz w:val="20"/>
          <w:szCs w:val="20"/>
        </w:rPr>
        <w:t xml:space="preserve">z dnia </w:t>
      </w:r>
      <w:r w:rsidR="00C25012">
        <w:rPr>
          <w:rFonts w:ascii="Arial" w:hAnsi="Arial" w:cs="Arial"/>
          <w:color w:val="000000"/>
          <w:sz w:val="20"/>
          <w:szCs w:val="20"/>
        </w:rPr>
        <w:t>28</w:t>
      </w:r>
      <w:r w:rsidRPr="004B5BBE">
        <w:rPr>
          <w:rFonts w:ascii="Arial" w:hAnsi="Arial" w:cs="Arial"/>
          <w:color w:val="000000"/>
          <w:sz w:val="20"/>
          <w:szCs w:val="20"/>
        </w:rPr>
        <w:t xml:space="preserve"> sierpnia  202</w:t>
      </w:r>
      <w:r w:rsidR="00405535">
        <w:rPr>
          <w:rFonts w:ascii="Arial" w:hAnsi="Arial" w:cs="Arial"/>
          <w:color w:val="000000"/>
          <w:sz w:val="20"/>
          <w:szCs w:val="20"/>
        </w:rPr>
        <w:t>5</w:t>
      </w:r>
      <w:r w:rsidR="009925BB" w:rsidRPr="004B5BBE">
        <w:rPr>
          <w:rFonts w:ascii="Arial" w:hAnsi="Arial" w:cs="Arial"/>
          <w:color w:val="000000"/>
          <w:sz w:val="20"/>
          <w:szCs w:val="20"/>
        </w:rPr>
        <w:t xml:space="preserve"> r.</w:t>
      </w:r>
    </w:p>
    <w:p w14:paraId="369135EE" w14:textId="77777777" w:rsidR="009925BB" w:rsidRPr="004B5BBE" w:rsidRDefault="009925BB" w:rsidP="009925BB">
      <w:pPr>
        <w:pStyle w:val="Tekstpodstawowy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w sprawie ustalenia sposobu wykorzystania wyników sprawowanego nadzoru pedagogicznego w celu doskonalenia pracy placówki.</w:t>
      </w:r>
    </w:p>
    <w:p w14:paraId="7BCEAF6B" w14:textId="77777777" w:rsidR="009925BB" w:rsidRPr="004B5BBE" w:rsidRDefault="009925BB" w:rsidP="0038619A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432C9268" w14:textId="42FDA089" w:rsidR="009925BB" w:rsidRPr="004B5BBE" w:rsidRDefault="000E265D" w:rsidP="006C2EE4">
      <w:pPr>
        <w:pStyle w:val="Tekstpodstawowy"/>
        <w:jc w:val="left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 xml:space="preserve">            </w:t>
      </w:r>
      <w:r w:rsidR="006C2EE4" w:rsidRPr="004B5BBE">
        <w:rPr>
          <w:rFonts w:ascii="Arial" w:hAnsi="Arial" w:cs="Arial"/>
          <w:sz w:val="20"/>
          <w:szCs w:val="20"/>
        </w:rPr>
        <w:t xml:space="preserve"> </w:t>
      </w:r>
      <w:r w:rsidR="009925BB" w:rsidRPr="004B5BBE">
        <w:rPr>
          <w:rFonts w:ascii="Arial" w:hAnsi="Arial" w:cs="Arial"/>
          <w:sz w:val="20"/>
          <w:szCs w:val="20"/>
        </w:rPr>
        <w:t xml:space="preserve">Na podstawie </w:t>
      </w:r>
      <w:r w:rsidR="00CF3FF9" w:rsidRPr="004B5BBE">
        <w:rPr>
          <w:rFonts w:ascii="Arial" w:hAnsi="Arial" w:cs="Arial"/>
          <w:sz w:val="20"/>
          <w:szCs w:val="20"/>
        </w:rPr>
        <w:t>art.70</w:t>
      </w:r>
      <w:r w:rsidR="009925BB" w:rsidRPr="004B5BBE">
        <w:rPr>
          <w:rFonts w:ascii="Arial" w:hAnsi="Arial" w:cs="Arial"/>
          <w:sz w:val="20"/>
          <w:szCs w:val="20"/>
        </w:rPr>
        <w:t xml:space="preserve"> ust.1 pkt 6 ustawy z dnia </w:t>
      </w:r>
      <w:r w:rsidR="00CF3FF9" w:rsidRPr="004B5BBE">
        <w:rPr>
          <w:rFonts w:ascii="Arial" w:hAnsi="Arial" w:cs="Arial"/>
          <w:sz w:val="20"/>
          <w:szCs w:val="20"/>
        </w:rPr>
        <w:t>14 grudnia 2016r. Prawo oświatowe</w:t>
      </w:r>
      <w:r w:rsidR="009925BB" w:rsidRPr="004B5BBE">
        <w:rPr>
          <w:rFonts w:ascii="Arial" w:hAnsi="Arial" w:cs="Arial"/>
          <w:sz w:val="20"/>
          <w:szCs w:val="20"/>
        </w:rPr>
        <w:t xml:space="preserve">  </w:t>
      </w:r>
      <w:r w:rsidR="00FC56B2" w:rsidRPr="004B5BBE">
        <w:rPr>
          <w:rFonts w:ascii="Arial" w:hAnsi="Arial" w:cs="Arial"/>
          <w:sz w:val="20"/>
          <w:szCs w:val="20"/>
        </w:rPr>
        <w:t>(</w:t>
      </w:r>
      <w:r w:rsidR="00FC56B2" w:rsidRPr="004B5BBE">
        <w:rPr>
          <w:rStyle w:val="st"/>
          <w:rFonts w:ascii="Arial" w:hAnsi="Arial" w:cs="Arial"/>
          <w:sz w:val="20"/>
          <w:szCs w:val="20"/>
        </w:rPr>
        <w:t xml:space="preserve">Dz. U. z </w:t>
      </w:r>
      <w:r w:rsidR="00652483" w:rsidRPr="004B5BBE">
        <w:rPr>
          <w:rStyle w:val="Uwydatnienie"/>
          <w:rFonts w:ascii="Arial" w:hAnsi="Arial" w:cs="Arial"/>
          <w:i w:val="0"/>
          <w:sz w:val="20"/>
          <w:szCs w:val="20"/>
        </w:rPr>
        <w:t>202</w:t>
      </w:r>
      <w:r w:rsidR="00405535">
        <w:rPr>
          <w:rStyle w:val="Uwydatnienie"/>
          <w:rFonts w:ascii="Arial" w:hAnsi="Arial" w:cs="Arial"/>
          <w:i w:val="0"/>
          <w:sz w:val="20"/>
          <w:szCs w:val="20"/>
        </w:rPr>
        <w:t>5</w:t>
      </w:r>
      <w:r w:rsidR="00652483" w:rsidRPr="004B5BBE">
        <w:rPr>
          <w:rStyle w:val="st"/>
          <w:rFonts w:ascii="Arial" w:hAnsi="Arial" w:cs="Arial"/>
          <w:sz w:val="20"/>
          <w:szCs w:val="20"/>
        </w:rPr>
        <w:t xml:space="preserve"> r. poz. </w:t>
      </w:r>
      <w:r w:rsidR="00405535">
        <w:rPr>
          <w:rStyle w:val="st"/>
          <w:rFonts w:ascii="Arial" w:hAnsi="Arial" w:cs="Arial"/>
          <w:sz w:val="20"/>
          <w:szCs w:val="20"/>
        </w:rPr>
        <w:t>1043</w:t>
      </w:r>
      <w:r w:rsidR="009925BB" w:rsidRPr="004B5BBE">
        <w:rPr>
          <w:rFonts w:ascii="Arial" w:hAnsi="Arial" w:cs="Arial"/>
          <w:sz w:val="20"/>
          <w:szCs w:val="20"/>
        </w:rPr>
        <w:t xml:space="preserve">) oraz </w:t>
      </w:r>
      <w:r w:rsidR="00FC56B2" w:rsidRPr="004B5BBE">
        <w:rPr>
          <w:rFonts w:ascii="Arial" w:hAnsi="Arial" w:cs="Arial"/>
          <w:sz w:val="20"/>
          <w:szCs w:val="20"/>
        </w:rPr>
        <w:t xml:space="preserve">§ 27 ust.8 pkt.5 </w:t>
      </w:r>
      <w:r w:rsidR="000F2C96" w:rsidRPr="004B5BBE">
        <w:rPr>
          <w:rFonts w:ascii="Arial" w:hAnsi="Arial" w:cs="Arial"/>
          <w:sz w:val="20"/>
          <w:szCs w:val="20"/>
        </w:rPr>
        <w:t>Statutu</w:t>
      </w:r>
      <w:r w:rsidR="005A02AB" w:rsidRPr="004B5BBE">
        <w:rPr>
          <w:rFonts w:ascii="Arial" w:hAnsi="Arial" w:cs="Arial"/>
          <w:sz w:val="20"/>
          <w:szCs w:val="20"/>
        </w:rPr>
        <w:t xml:space="preserve"> Przedszkola Miejskiego</w:t>
      </w:r>
      <w:r w:rsidR="004B5BBE" w:rsidRPr="004B5BBE">
        <w:rPr>
          <w:rFonts w:ascii="Arial" w:hAnsi="Arial" w:cs="Arial"/>
          <w:sz w:val="20"/>
          <w:szCs w:val="20"/>
        </w:rPr>
        <w:t xml:space="preserve"> </w:t>
      </w:r>
      <w:r w:rsidR="005A02AB" w:rsidRPr="004B5BBE">
        <w:rPr>
          <w:rFonts w:ascii="Arial" w:hAnsi="Arial" w:cs="Arial"/>
          <w:sz w:val="20"/>
          <w:szCs w:val="20"/>
        </w:rPr>
        <w:t>N</w:t>
      </w:r>
      <w:r w:rsidR="00FC56B2" w:rsidRPr="004B5BBE">
        <w:rPr>
          <w:rFonts w:ascii="Arial" w:hAnsi="Arial" w:cs="Arial"/>
          <w:sz w:val="20"/>
          <w:szCs w:val="20"/>
        </w:rPr>
        <w:t>r 126</w:t>
      </w:r>
      <w:r w:rsidR="000F2C96" w:rsidRPr="004B5BBE">
        <w:rPr>
          <w:rFonts w:ascii="Arial" w:hAnsi="Arial" w:cs="Arial"/>
          <w:sz w:val="20"/>
          <w:szCs w:val="20"/>
        </w:rPr>
        <w:t xml:space="preserve">, Rada Pedagogiczna </w:t>
      </w:r>
      <w:r w:rsidR="006C2EE4" w:rsidRPr="004B5BBE">
        <w:rPr>
          <w:rFonts w:ascii="Arial" w:hAnsi="Arial" w:cs="Arial"/>
          <w:sz w:val="20"/>
          <w:szCs w:val="20"/>
        </w:rPr>
        <w:t xml:space="preserve">Przedszkola </w:t>
      </w:r>
      <w:r w:rsidR="000F2C96" w:rsidRPr="004B5BBE">
        <w:rPr>
          <w:rFonts w:ascii="Arial" w:hAnsi="Arial" w:cs="Arial"/>
          <w:sz w:val="20"/>
          <w:szCs w:val="20"/>
        </w:rPr>
        <w:t xml:space="preserve">Miejskiego </w:t>
      </w:r>
      <w:r w:rsidR="006C6A62" w:rsidRPr="004B5BBE">
        <w:rPr>
          <w:rFonts w:ascii="Arial" w:hAnsi="Arial" w:cs="Arial"/>
          <w:sz w:val="20"/>
          <w:szCs w:val="20"/>
        </w:rPr>
        <w:t xml:space="preserve"> </w:t>
      </w:r>
      <w:r w:rsidR="000F2C96" w:rsidRPr="004B5BBE">
        <w:rPr>
          <w:rFonts w:ascii="Arial" w:hAnsi="Arial" w:cs="Arial"/>
          <w:sz w:val="20"/>
          <w:szCs w:val="20"/>
        </w:rPr>
        <w:t xml:space="preserve">nr 126 w Łodzi postanawia: </w:t>
      </w:r>
    </w:p>
    <w:p w14:paraId="1FF98769" w14:textId="77777777" w:rsidR="000F2C96" w:rsidRPr="004B5BBE" w:rsidRDefault="000F2C96" w:rsidP="009925BB">
      <w:pPr>
        <w:pStyle w:val="Tekstpodstawowy"/>
        <w:rPr>
          <w:rFonts w:ascii="Arial" w:hAnsi="Arial" w:cs="Arial"/>
          <w:sz w:val="20"/>
          <w:szCs w:val="20"/>
        </w:rPr>
      </w:pPr>
    </w:p>
    <w:p w14:paraId="42CC82A3" w14:textId="77777777" w:rsidR="000F2C96" w:rsidRPr="004B5BBE" w:rsidRDefault="000F2C96" w:rsidP="009925BB">
      <w:pPr>
        <w:pStyle w:val="Tekstpodstawowy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§1</w:t>
      </w:r>
    </w:p>
    <w:p w14:paraId="3ABC8999" w14:textId="77777777" w:rsidR="000F2C96" w:rsidRPr="005927D3" w:rsidRDefault="000F2C96" w:rsidP="000F2C96">
      <w:pPr>
        <w:rPr>
          <w:rFonts w:ascii="Arial" w:hAnsi="Arial" w:cs="Arial"/>
          <w:sz w:val="20"/>
          <w:szCs w:val="20"/>
        </w:rPr>
      </w:pPr>
    </w:p>
    <w:p w14:paraId="6DF77903" w14:textId="5F7E882A" w:rsidR="000B5F1C" w:rsidRPr="005927D3" w:rsidRDefault="000F2C96" w:rsidP="000F2C96">
      <w:pPr>
        <w:rPr>
          <w:rFonts w:ascii="Arial" w:hAnsi="Arial" w:cs="Arial"/>
          <w:sz w:val="20"/>
          <w:szCs w:val="20"/>
        </w:rPr>
      </w:pPr>
      <w:r w:rsidRPr="005927D3">
        <w:rPr>
          <w:rFonts w:ascii="Arial" w:hAnsi="Arial" w:cs="Arial"/>
          <w:sz w:val="20"/>
          <w:szCs w:val="20"/>
        </w:rPr>
        <w:t xml:space="preserve">Wykorzystać wnioski ze sprawowanego nadzoru pedagogicznego </w:t>
      </w:r>
      <w:r w:rsidR="006C2EE4" w:rsidRPr="005927D3">
        <w:rPr>
          <w:rFonts w:ascii="Arial" w:hAnsi="Arial" w:cs="Arial"/>
          <w:sz w:val="20"/>
          <w:szCs w:val="20"/>
        </w:rPr>
        <w:t xml:space="preserve">dyrektora przedszkola </w:t>
      </w:r>
      <w:r w:rsidR="005A02AB" w:rsidRPr="005927D3">
        <w:rPr>
          <w:rFonts w:ascii="Arial" w:hAnsi="Arial" w:cs="Arial"/>
          <w:sz w:val="20"/>
          <w:szCs w:val="20"/>
        </w:rPr>
        <w:t xml:space="preserve">                     </w:t>
      </w:r>
      <w:r w:rsidR="006C2EE4" w:rsidRPr="005927D3">
        <w:rPr>
          <w:rFonts w:ascii="Arial" w:hAnsi="Arial" w:cs="Arial"/>
          <w:sz w:val="20"/>
          <w:szCs w:val="20"/>
        </w:rPr>
        <w:t>w następujący</w:t>
      </w:r>
      <w:r w:rsidRPr="005927D3">
        <w:rPr>
          <w:rFonts w:ascii="Arial" w:hAnsi="Arial" w:cs="Arial"/>
          <w:sz w:val="20"/>
          <w:szCs w:val="20"/>
        </w:rPr>
        <w:t xml:space="preserve"> sposób: </w:t>
      </w:r>
    </w:p>
    <w:p w14:paraId="18B810C3" w14:textId="77777777" w:rsidR="00EB3C98" w:rsidRPr="005927D3" w:rsidRDefault="00EB3C98" w:rsidP="005927D3">
      <w:pPr>
        <w:spacing w:line="276" w:lineRule="auto"/>
        <w:rPr>
          <w:rFonts w:ascii="Arial" w:hAnsi="Arial" w:cs="Arial"/>
          <w:sz w:val="20"/>
          <w:szCs w:val="20"/>
        </w:rPr>
      </w:pPr>
    </w:p>
    <w:p w14:paraId="228947C7" w14:textId="38CBE2F4" w:rsidR="00405535" w:rsidRPr="005927D3" w:rsidRDefault="00405535" w:rsidP="005927D3">
      <w:pPr>
        <w:pStyle w:val="Akapitzlist"/>
        <w:numPr>
          <w:ilvl w:val="1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27D3">
        <w:rPr>
          <w:rFonts w:ascii="Arial" w:eastAsia="Times New Roman" w:hAnsi="Arial" w:cs="Arial"/>
          <w:sz w:val="20"/>
          <w:szCs w:val="20"/>
          <w:lang w:eastAsia="pl-PL"/>
        </w:rPr>
        <w:t>Należy kontynuować nabór na stanowisko n-la języka angielskiego- uwzględnić w realizacji zadań dyrektora.</w:t>
      </w:r>
    </w:p>
    <w:p w14:paraId="07935D23" w14:textId="3950ECB8" w:rsidR="00405535" w:rsidRPr="005927D3" w:rsidRDefault="00405535" w:rsidP="005927D3">
      <w:pPr>
        <w:pStyle w:val="Akapitzlist"/>
        <w:numPr>
          <w:ilvl w:val="1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27D3">
        <w:rPr>
          <w:rFonts w:ascii="Arial" w:eastAsia="Times New Roman" w:hAnsi="Arial" w:cs="Arial"/>
          <w:sz w:val="20"/>
          <w:szCs w:val="20"/>
          <w:lang w:eastAsia="pl-PL"/>
        </w:rPr>
        <w:t>W związku z brakiem przygotowania przez nauczycielkę p. Bieńkowską wychowawcę grupy czerwonej informacji niezbędnych do podsumowania pracy w II półroczu dyrektor przedstawi je podczas pierwszego zebrania w nowym roku szkolnym- dyrektor przedszkola przedstawiła podczas zebrania informacje podsumowujące pracę grupy czerwonej w tym efekty pracy wychowawczo-dydaktycznej.</w:t>
      </w:r>
    </w:p>
    <w:p w14:paraId="3B68B1E6" w14:textId="525F4768" w:rsidR="00405535" w:rsidRPr="005927D3" w:rsidRDefault="00405535" w:rsidP="005927D3">
      <w:pPr>
        <w:pStyle w:val="Akapitzlist"/>
        <w:numPr>
          <w:ilvl w:val="1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27D3">
        <w:rPr>
          <w:rFonts w:ascii="Arial" w:eastAsia="Times New Roman" w:hAnsi="Arial" w:cs="Arial"/>
          <w:sz w:val="20"/>
          <w:szCs w:val="20"/>
          <w:lang w:eastAsia="pl-PL"/>
        </w:rPr>
        <w:t>W związku bardzo dobrym odbiorem przez rodziców organizacji imprez i uroczystości z ich udziałem wskazanym jest uwzględnienie w Harmonogramie imprez i uroczystości większej liczby wydarzeń, których będą częścią tj. koncerty, przedstawienia, warsztaty-</w:t>
      </w:r>
      <w:r w:rsidRPr="005927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uwzględnić w planie działania przedszkola jako element realizowanego zadania oraz w Harmonogramie imprez i uroczystości stanowiącym element planu działania przedszkola.</w:t>
      </w:r>
    </w:p>
    <w:p w14:paraId="767160C8" w14:textId="0143FDB3" w:rsidR="005927D3" w:rsidRPr="005927D3" w:rsidRDefault="00405535" w:rsidP="005927D3">
      <w:pPr>
        <w:pStyle w:val="Akapitzlist"/>
        <w:numPr>
          <w:ilvl w:val="1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27D3">
        <w:rPr>
          <w:rFonts w:ascii="Arial" w:eastAsia="Times New Roman" w:hAnsi="Arial" w:cs="Arial"/>
          <w:sz w:val="20"/>
          <w:szCs w:val="20"/>
          <w:lang w:eastAsia="pl-PL"/>
        </w:rPr>
        <w:t>Biorąc pod uwagę analizę pracy wychowawczo-dydaktycznej wszystkich grup oraz czynione na bieżąco obserwacje wskazanym jest podjęcie działań mających na celu rozwinięcie u dzieci samodzielności i odpowiedzialności za realizowane zadania i powierzone obowiązki poprzez pełnienie dyżurów a także podniesienie rangi zasad i norm dla zwiększenia poczucia bezpieczeństwa psychicznego i fizycznego</w:t>
      </w:r>
      <w:r w:rsidR="005927D3" w:rsidRPr="005927D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5927D3" w:rsidRPr="005927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uwzględnić w planie działania przedszkola jako element realizowanego zadania oraz w planie nadzoru pedagogicznego w obszarze kontrola oraz wspomaganie nauczycieli.</w:t>
      </w:r>
    </w:p>
    <w:p w14:paraId="275C392E" w14:textId="14E6E572" w:rsidR="005927D3" w:rsidRPr="005927D3" w:rsidRDefault="00405535" w:rsidP="005927D3">
      <w:pPr>
        <w:pStyle w:val="Akapitzlist"/>
        <w:numPr>
          <w:ilvl w:val="1"/>
          <w:numId w:val="12"/>
        </w:numPr>
        <w:suppressAutoHyphens w:val="0"/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5927D3">
        <w:rPr>
          <w:rFonts w:ascii="Arial" w:eastAsia="Times New Roman" w:hAnsi="Arial" w:cs="Arial"/>
          <w:sz w:val="20"/>
          <w:szCs w:val="20"/>
          <w:lang w:eastAsia="pl-PL"/>
        </w:rPr>
        <w:t>Podniesienie świadomości rodziców w zakresie ich roli w osiąganiu przez dzieci sukcesów wychowawczych i edukacyjnych</w:t>
      </w:r>
      <w:r w:rsidR="005927D3" w:rsidRPr="005927D3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5927D3" w:rsidRPr="005927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uwzględnić w planie działania przedszkola </w:t>
      </w:r>
    </w:p>
    <w:p w14:paraId="5EFCE9F6" w14:textId="1AB8E135" w:rsidR="00405535" w:rsidRPr="005927D3" w:rsidRDefault="005927D3" w:rsidP="005927D3">
      <w:pPr>
        <w:pStyle w:val="Akapitzlist"/>
        <w:suppressAutoHyphens w:val="0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27D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          jako element realizowanego zadania </w:t>
      </w:r>
    </w:p>
    <w:p w14:paraId="19EC3D0C" w14:textId="77777777" w:rsidR="00EB3C98" w:rsidRPr="005927D3" w:rsidRDefault="00EB3C98" w:rsidP="005927D3">
      <w:pPr>
        <w:spacing w:line="276" w:lineRule="auto"/>
        <w:rPr>
          <w:rFonts w:ascii="Arial" w:hAnsi="Arial" w:cs="Arial"/>
          <w:sz w:val="20"/>
          <w:szCs w:val="20"/>
        </w:rPr>
      </w:pPr>
    </w:p>
    <w:p w14:paraId="1D1E5617" w14:textId="77777777" w:rsidR="006C2EE4" w:rsidRPr="005927D3" w:rsidRDefault="006C2EE4" w:rsidP="005927D3">
      <w:pPr>
        <w:tabs>
          <w:tab w:val="left" w:pos="27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927D3">
        <w:rPr>
          <w:rFonts w:ascii="Arial" w:hAnsi="Arial" w:cs="Arial"/>
          <w:sz w:val="20"/>
          <w:szCs w:val="20"/>
        </w:rPr>
        <w:t>§2</w:t>
      </w:r>
    </w:p>
    <w:p w14:paraId="2FD976DD" w14:textId="77777777" w:rsidR="006C2EE4" w:rsidRPr="005927D3" w:rsidRDefault="006C2EE4" w:rsidP="00592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4B1D334" w14:textId="77777777" w:rsidR="006C2EE4" w:rsidRPr="005927D3" w:rsidRDefault="006C2EE4" w:rsidP="005927D3">
      <w:pPr>
        <w:spacing w:line="276" w:lineRule="auto"/>
        <w:rPr>
          <w:rFonts w:ascii="Arial" w:hAnsi="Arial" w:cs="Arial"/>
          <w:sz w:val="20"/>
          <w:szCs w:val="20"/>
        </w:rPr>
      </w:pPr>
      <w:r w:rsidRPr="005927D3">
        <w:rPr>
          <w:rFonts w:ascii="Arial" w:hAnsi="Arial" w:cs="Arial"/>
          <w:sz w:val="20"/>
          <w:szCs w:val="20"/>
        </w:rPr>
        <w:t>Wykonanie uchwały powierza się Dyrektorowi Przedszkola</w:t>
      </w:r>
    </w:p>
    <w:p w14:paraId="75004056" w14:textId="77777777" w:rsidR="006C2EE4" w:rsidRPr="005927D3" w:rsidRDefault="006C2EE4" w:rsidP="00592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B12A44" w14:textId="77777777" w:rsidR="006C2EE4" w:rsidRPr="005927D3" w:rsidRDefault="006C2EE4" w:rsidP="00592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927D3">
        <w:rPr>
          <w:rFonts w:ascii="Arial" w:hAnsi="Arial" w:cs="Arial"/>
          <w:sz w:val="20"/>
          <w:szCs w:val="20"/>
        </w:rPr>
        <w:t>§3.</w:t>
      </w:r>
    </w:p>
    <w:p w14:paraId="18AF3278" w14:textId="77777777" w:rsidR="006C2EE4" w:rsidRPr="005927D3" w:rsidRDefault="006C2EE4" w:rsidP="00592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42FEF2D" w14:textId="5D619C62" w:rsidR="006C2EE4" w:rsidRPr="005927D3" w:rsidRDefault="00964BEB" w:rsidP="005927D3">
      <w:pPr>
        <w:spacing w:line="276" w:lineRule="auto"/>
        <w:rPr>
          <w:rFonts w:ascii="Arial" w:hAnsi="Arial" w:cs="Arial"/>
          <w:sz w:val="20"/>
          <w:szCs w:val="20"/>
        </w:rPr>
      </w:pPr>
      <w:r w:rsidRPr="005927D3">
        <w:rPr>
          <w:rFonts w:ascii="Arial" w:hAnsi="Arial" w:cs="Arial"/>
          <w:sz w:val="20"/>
          <w:szCs w:val="20"/>
        </w:rPr>
        <w:t>Uchwała wchodzi w życie z dniem</w:t>
      </w:r>
      <w:r w:rsidR="00161539" w:rsidRPr="005927D3">
        <w:rPr>
          <w:rFonts w:ascii="Arial" w:hAnsi="Arial" w:cs="Arial"/>
          <w:sz w:val="20"/>
          <w:szCs w:val="20"/>
        </w:rPr>
        <w:t xml:space="preserve">  </w:t>
      </w:r>
      <w:r w:rsidR="005927D3" w:rsidRPr="005927D3">
        <w:rPr>
          <w:rFonts w:ascii="Arial" w:hAnsi="Arial" w:cs="Arial"/>
          <w:sz w:val="20"/>
          <w:szCs w:val="20"/>
        </w:rPr>
        <w:t>1</w:t>
      </w:r>
      <w:r w:rsidR="005A02AB" w:rsidRPr="005927D3">
        <w:rPr>
          <w:rFonts w:ascii="Arial" w:hAnsi="Arial" w:cs="Arial"/>
          <w:sz w:val="20"/>
          <w:szCs w:val="20"/>
        </w:rPr>
        <w:t xml:space="preserve"> września 202</w:t>
      </w:r>
      <w:r w:rsidR="005927D3" w:rsidRPr="005927D3">
        <w:rPr>
          <w:rFonts w:ascii="Arial" w:hAnsi="Arial" w:cs="Arial"/>
          <w:sz w:val="20"/>
          <w:szCs w:val="20"/>
        </w:rPr>
        <w:t>5</w:t>
      </w:r>
      <w:r w:rsidR="00DB3D4E" w:rsidRPr="005927D3">
        <w:rPr>
          <w:rFonts w:ascii="Arial" w:hAnsi="Arial" w:cs="Arial"/>
          <w:sz w:val="20"/>
          <w:szCs w:val="20"/>
        </w:rPr>
        <w:t xml:space="preserve"> r</w:t>
      </w:r>
      <w:r w:rsidR="006C2EE4" w:rsidRPr="005927D3">
        <w:rPr>
          <w:rFonts w:ascii="Arial" w:hAnsi="Arial" w:cs="Arial"/>
          <w:sz w:val="20"/>
          <w:szCs w:val="20"/>
        </w:rPr>
        <w:t xml:space="preserve">. </w:t>
      </w:r>
    </w:p>
    <w:p w14:paraId="0DF75310" w14:textId="77777777" w:rsidR="006C2EE4" w:rsidRPr="005927D3" w:rsidRDefault="006C2EE4" w:rsidP="005927D3">
      <w:pPr>
        <w:spacing w:line="276" w:lineRule="auto"/>
        <w:rPr>
          <w:rFonts w:ascii="Arial" w:hAnsi="Arial" w:cs="Arial"/>
          <w:sz w:val="20"/>
          <w:szCs w:val="20"/>
        </w:rPr>
      </w:pPr>
    </w:p>
    <w:p w14:paraId="643A4BC0" w14:textId="77777777" w:rsidR="006C2EE4" w:rsidRPr="005927D3" w:rsidRDefault="006C2EE4" w:rsidP="005927D3">
      <w:pPr>
        <w:spacing w:line="276" w:lineRule="auto"/>
        <w:rPr>
          <w:rFonts w:ascii="Arial" w:hAnsi="Arial" w:cs="Arial"/>
          <w:sz w:val="20"/>
          <w:szCs w:val="20"/>
        </w:rPr>
      </w:pPr>
    </w:p>
    <w:p w14:paraId="2B78F4C5" w14:textId="77777777" w:rsidR="006C2EE4" w:rsidRPr="005927D3" w:rsidRDefault="006C2EE4" w:rsidP="00766026">
      <w:pPr>
        <w:ind w:left="4248"/>
        <w:rPr>
          <w:rFonts w:ascii="Arial" w:hAnsi="Arial" w:cs="Arial"/>
          <w:i/>
          <w:sz w:val="20"/>
          <w:szCs w:val="20"/>
        </w:rPr>
      </w:pPr>
    </w:p>
    <w:p w14:paraId="5A52F23F" w14:textId="77777777" w:rsidR="006C2EE4" w:rsidRPr="005927D3" w:rsidRDefault="00766026" w:rsidP="00766026">
      <w:pPr>
        <w:ind w:left="4248"/>
        <w:rPr>
          <w:rFonts w:ascii="Arial" w:hAnsi="Arial" w:cs="Arial"/>
          <w:i/>
          <w:sz w:val="20"/>
          <w:szCs w:val="20"/>
        </w:rPr>
      </w:pPr>
      <w:r w:rsidRPr="005927D3">
        <w:rPr>
          <w:rFonts w:ascii="Arial" w:hAnsi="Arial" w:cs="Arial"/>
          <w:i/>
          <w:sz w:val="20"/>
          <w:szCs w:val="20"/>
        </w:rPr>
        <w:t xml:space="preserve">                  Przewodniczący  </w:t>
      </w:r>
      <w:r w:rsidR="006C2EE4" w:rsidRPr="005927D3">
        <w:rPr>
          <w:rFonts w:ascii="Arial" w:hAnsi="Arial" w:cs="Arial"/>
          <w:i/>
          <w:sz w:val="20"/>
          <w:szCs w:val="20"/>
        </w:rPr>
        <w:t xml:space="preserve">Rady Pedagogicznej </w:t>
      </w:r>
    </w:p>
    <w:p w14:paraId="3B243C12" w14:textId="77777777" w:rsidR="00766026" w:rsidRPr="005927D3" w:rsidRDefault="00766026" w:rsidP="00766026">
      <w:pPr>
        <w:ind w:left="4248"/>
        <w:rPr>
          <w:rFonts w:ascii="Arial" w:hAnsi="Arial" w:cs="Arial"/>
          <w:i/>
          <w:sz w:val="20"/>
          <w:szCs w:val="20"/>
        </w:rPr>
      </w:pPr>
      <w:r w:rsidRPr="005927D3">
        <w:rPr>
          <w:rFonts w:ascii="Arial" w:hAnsi="Arial" w:cs="Arial"/>
          <w:i/>
          <w:sz w:val="20"/>
          <w:szCs w:val="20"/>
        </w:rPr>
        <w:t xml:space="preserve">                 Magdalena Jan-Ander</w:t>
      </w:r>
    </w:p>
    <w:sectPr w:rsidR="00766026" w:rsidRPr="005927D3" w:rsidSect="005A02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276B" w14:textId="77777777" w:rsidR="007B33DC" w:rsidRDefault="007B33DC" w:rsidP="000E265D">
      <w:r>
        <w:separator/>
      </w:r>
    </w:p>
  </w:endnote>
  <w:endnote w:type="continuationSeparator" w:id="0">
    <w:p w14:paraId="6C72FA73" w14:textId="77777777" w:rsidR="007B33DC" w:rsidRDefault="007B33DC" w:rsidP="000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E1A7" w14:textId="77777777" w:rsidR="007B33DC" w:rsidRDefault="007B33DC" w:rsidP="000E265D">
      <w:r>
        <w:separator/>
      </w:r>
    </w:p>
  </w:footnote>
  <w:footnote w:type="continuationSeparator" w:id="0">
    <w:p w14:paraId="5434B87B" w14:textId="77777777" w:rsidR="007B33DC" w:rsidRDefault="007B33DC" w:rsidP="000E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FFFE" w14:textId="7DE1A1B0" w:rsidR="000E265D" w:rsidRDefault="005A02AB" w:rsidP="000E265D">
    <w:pPr>
      <w:pStyle w:val="Nagwek1"/>
      <w:tabs>
        <w:tab w:val="left" w:pos="297"/>
      </w:tabs>
      <w:rPr>
        <w:sz w:val="28"/>
        <w:szCs w:val="28"/>
      </w:rPr>
    </w:pPr>
    <w:r>
      <w:rPr>
        <w:b w:val="0"/>
        <w:sz w:val="20"/>
        <w:szCs w:val="20"/>
      </w:rPr>
      <w:tab/>
      <w:t>PM126.000.</w:t>
    </w:r>
    <w:r w:rsidR="00DF7FF0">
      <w:rPr>
        <w:b w:val="0"/>
        <w:sz w:val="20"/>
        <w:szCs w:val="20"/>
      </w:rPr>
      <w:t>4</w:t>
    </w:r>
    <w:r>
      <w:rPr>
        <w:b w:val="0"/>
        <w:sz w:val="20"/>
        <w:szCs w:val="20"/>
      </w:rPr>
      <w:t>.202</w:t>
    </w:r>
    <w:r w:rsidR="00405535">
      <w:rPr>
        <w:b w:val="0"/>
        <w:sz w:val="20"/>
        <w:szCs w:val="20"/>
      </w:rPr>
      <w:t>5</w:t>
    </w:r>
  </w:p>
  <w:p w14:paraId="77BB8E02" w14:textId="77777777" w:rsidR="000E265D" w:rsidRDefault="000E2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593"/>
    <w:multiLevelType w:val="hybridMultilevel"/>
    <w:tmpl w:val="6AB88048"/>
    <w:lvl w:ilvl="0" w:tplc="9572D9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A1F0B"/>
    <w:multiLevelType w:val="hybridMultilevel"/>
    <w:tmpl w:val="F820A808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98C33F8"/>
    <w:multiLevelType w:val="hybridMultilevel"/>
    <w:tmpl w:val="2BA84D5E"/>
    <w:lvl w:ilvl="0" w:tplc="9BC6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537F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F499B"/>
    <w:multiLevelType w:val="hybridMultilevel"/>
    <w:tmpl w:val="E1A40206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4FAD"/>
    <w:multiLevelType w:val="hybridMultilevel"/>
    <w:tmpl w:val="1F962D06"/>
    <w:lvl w:ilvl="0" w:tplc="BF4E855A">
      <w:start w:val="1"/>
      <w:numFmt w:val="decimal"/>
      <w:lvlText w:val="%1."/>
      <w:lvlJc w:val="left"/>
      <w:pPr>
        <w:ind w:left="52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B05F96"/>
    <w:multiLevelType w:val="hybridMultilevel"/>
    <w:tmpl w:val="92A89B7A"/>
    <w:lvl w:ilvl="0" w:tplc="1A2672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B451F0"/>
    <w:multiLevelType w:val="hybridMultilevel"/>
    <w:tmpl w:val="1F98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EEC"/>
    <w:multiLevelType w:val="hybridMultilevel"/>
    <w:tmpl w:val="976A6928"/>
    <w:lvl w:ilvl="0" w:tplc="6D18B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863FE"/>
    <w:multiLevelType w:val="hybridMultilevel"/>
    <w:tmpl w:val="2B966936"/>
    <w:lvl w:ilvl="0" w:tplc="5E16DB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45926930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D68F5"/>
    <w:multiLevelType w:val="hybridMultilevel"/>
    <w:tmpl w:val="A35C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F2F27"/>
    <w:multiLevelType w:val="hybridMultilevel"/>
    <w:tmpl w:val="0A50E828"/>
    <w:lvl w:ilvl="0" w:tplc="486267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04C7581"/>
    <w:multiLevelType w:val="hybridMultilevel"/>
    <w:tmpl w:val="EC80A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544570">
    <w:abstractNumId w:val="6"/>
  </w:num>
  <w:num w:numId="2" w16cid:durableId="1071273969">
    <w:abstractNumId w:val="10"/>
  </w:num>
  <w:num w:numId="3" w16cid:durableId="356543526">
    <w:abstractNumId w:val="3"/>
  </w:num>
  <w:num w:numId="4" w16cid:durableId="1870877334">
    <w:abstractNumId w:val="2"/>
  </w:num>
  <w:num w:numId="5" w16cid:durableId="2072843483">
    <w:abstractNumId w:val="12"/>
  </w:num>
  <w:num w:numId="6" w16cid:durableId="576282298">
    <w:abstractNumId w:val="5"/>
  </w:num>
  <w:num w:numId="7" w16cid:durableId="566451558">
    <w:abstractNumId w:val="1"/>
  </w:num>
  <w:num w:numId="8" w16cid:durableId="1744452418">
    <w:abstractNumId w:val="4"/>
  </w:num>
  <w:num w:numId="9" w16cid:durableId="1618027926">
    <w:abstractNumId w:val="8"/>
  </w:num>
  <w:num w:numId="10" w16cid:durableId="115569074">
    <w:abstractNumId w:val="0"/>
  </w:num>
  <w:num w:numId="11" w16cid:durableId="70347029">
    <w:abstractNumId w:val="7"/>
  </w:num>
  <w:num w:numId="12" w16cid:durableId="658314603">
    <w:abstractNumId w:val="9"/>
  </w:num>
  <w:num w:numId="13" w16cid:durableId="93717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BB"/>
    <w:rsid w:val="000B5F1C"/>
    <w:rsid w:val="000E265D"/>
    <w:rsid w:val="000F2C96"/>
    <w:rsid w:val="001006B2"/>
    <w:rsid w:val="00161539"/>
    <w:rsid w:val="002066D7"/>
    <w:rsid w:val="002F0F62"/>
    <w:rsid w:val="00351F00"/>
    <w:rsid w:val="0038619A"/>
    <w:rsid w:val="00403EB6"/>
    <w:rsid w:val="00405535"/>
    <w:rsid w:val="004A1E9F"/>
    <w:rsid w:val="004B5BBE"/>
    <w:rsid w:val="00541087"/>
    <w:rsid w:val="005927D3"/>
    <w:rsid w:val="005A02AB"/>
    <w:rsid w:val="005E6967"/>
    <w:rsid w:val="00652483"/>
    <w:rsid w:val="00664748"/>
    <w:rsid w:val="00674416"/>
    <w:rsid w:val="006956AB"/>
    <w:rsid w:val="006B0A1C"/>
    <w:rsid w:val="006C2EE4"/>
    <w:rsid w:val="006C6A62"/>
    <w:rsid w:val="006E23A3"/>
    <w:rsid w:val="00762823"/>
    <w:rsid w:val="00766026"/>
    <w:rsid w:val="007B33DC"/>
    <w:rsid w:val="008806DB"/>
    <w:rsid w:val="009225CE"/>
    <w:rsid w:val="00964BEB"/>
    <w:rsid w:val="009925BB"/>
    <w:rsid w:val="009C0777"/>
    <w:rsid w:val="00A35F90"/>
    <w:rsid w:val="00AC36C8"/>
    <w:rsid w:val="00B27C74"/>
    <w:rsid w:val="00C25012"/>
    <w:rsid w:val="00C3444F"/>
    <w:rsid w:val="00CF3FF9"/>
    <w:rsid w:val="00DB3D4E"/>
    <w:rsid w:val="00DE402B"/>
    <w:rsid w:val="00DF7FF0"/>
    <w:rsid w:val="00E0529D"/>
    <w:rsid w:val="00E50E2D"/>
    <w:rsid w:val="00E76689"/>
    <w:rsid w:val="00EB3C98"/>
    <w:rsid w:val="00FC56B2"/>
    <w:rsid w:val="00FE0163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8360"/>
  <w15:docId w15:val="{A81D55F0-D531-497B-B22D-1E58E52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5BB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25BB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5BB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925BB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0A1C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ze">
    <w:name w:val="size"/>
    <w:rsid w:val="00DB3D4E"/>
  </w:style>
  <w:style w:type="character" w:customStyle="1" w:styleId="st">
    <w:name w:val="st"/>
    <w:basedOn w:val="Domylnaczcionkaakapitu"/>
    <w:rsid w:val="00FC56B2"/>
  </w:style>
  <w:style w:type="character" w:styleId="Uwydatnienie">
    <w:name w:val="Emphasis"/>
    <w:basedOn w:val="Domylnaczcionkaakapitu"/>
    <w:uiPriority w:val="20"/>
    <w:qFormat/>
    <w:rsid w:val="00FC56B2"/>
    <w:rPr>
      <w:i/>
      <w:iCs/>
    </w:rPr>
  </w:style>
  <w:style w:type="paragraph" w:styleId="NormalnyWeb">
    <w:name w:val="Normal (Web)"/>
    <w:basedOn w:val="Normalny"/>
    <w:uiPriority w:val="99"/>
    <w:unhideWhenUsed/>
    <w:rsid w:val="000E265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66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E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F9DCE-382F-49DA-BB5E-17BF887D2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4BA9D-3A21-4C31-92CC-BD1DA85ADD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657f6e67-5eba-4ff4-9693-57d60caad5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399B4D-88AA-4733-B466-595FB2C2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3</cp:revision>
  <cp:lastPrinted>2025-09-08T08:24:00Z</cp:lastPrinted>
  <dcterms:created xsi:type="dcterms:W3CDTF">2025-09-02T13:42:00Z</dcterms:created>
  <dcterms:modified xsi:type="dcterms:W3CDTF">2025-09-08T08:24:00Z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